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2B77" w14:textId="77777777" w:rsidR="006D1B1C" w:rsidRDefault="006D1B1C"/>
    <w:p w14:paraId="2AA95F9B" w14:textId="77777777" w:rsidR="006D1B1C" w:rsidRDefault="006D1B1C"/>
    <w:p w14:paraId="3EC57BF3" w14:textId="77777777" w:rsidR="006D1B1C" w:rsidRDefault="006D1B1C"/>
    <w:p w14:paraId="3930ED6C" w14:textId="77777777" w:rsidR="006D1B1C" w:rsidRDefault="006D1B1C"/>
    <w:p w14:paraId="25112167" w14:textId="77777777" w:rsidR="006D1B1C" w:rsidRDefault="006D1B1C"/>
    <w:p w14:paraId="1D3B25BE" w14:textId="77777777" w:rsidR="006D1B1C" w:rsidRDefault="00D90B3E">
      <w:pPr>
        <w:jc w:val="center"/>
        <w:rPr>
          <w:rFonts w:ascii="ＭＳ 明朝" w:eastAsia="ＭＳ 明朝" w:hAnsi="ＭＳ 明朝"/>
          <w:sz w:val="36"/>
        </w:rPr>
      </w:pPr>
      <w:r>
        <w:rPr>
          <w:rFonts w:ascii="ＭＳ 明朝" w:eastAsia="ＭＳ 明朝" w:hAnsi="ＭＳ 明朝" w:hint="eastAsia"/>
          <w:sz w:val="36"/>
        </w:rPr>
        <w:t>座間味村防災体制強化事業　施設整備工事</w:t>
      </w:r>
      <w:r>
        <w:rPr>
          <w:rFonts w:ascii="ＭＳ 明朝" w:eastAsia="ＭＳ 明朝" w:hAnsi="ＭＳ 明朝" w:hint="eastAsia"/>
          <w:sz w:val="36"/>
        </w:rPr>
        <w:t>(</w:t>
      </w:r>
      <w:r>
        <w:rPr>
          <w:rFonts w:ascii="ＭＳ 明朝" w:eastAsia="ＭＳ 明朝" w:hAnsi="ＭＳ 明朝" w:hint="eastAsia"/>
          <w:sz w:val="36"/>
        </w:rPr>
        <w:t>消防車車庫改築・防災備蓄庫新築</w:t>
      </w:r>
      <w:r>
        <w:rPr>
          <w:rFonts w:ascii="ＭＳ 明朝" w:eastAsia="ＭＳ 明朝" w:hAnsi="ＭＳ 明朝" w:hint="eastAsia"/>
          <w:sz w:val="36"/>
        </w:rPr>
        <w:t>)</w:t>
      </w:r>
      <w:r>
        <w:rPr>
          <w:rFonts w:ascii="ＭＳ 明朝" w:eastAsia="ＭＳ 明朝" w:hAnsi="ＭＳ 明朝" w:hint="eastAsia"/>
          <w:sz w:val="36"/>
        </w:rPr>
        <w:t>に係る入札説明書</w:t>
      </w:r>
    </w:p>
    <w:p w14:paraId="01239BC8" w14:textId="77777777" w:rsidR="006D1B1C" w:rsidRDefault="006D1B1C">
      <w:pPr>
        <w:jc w:val="center"/>
        <w:rPr>
          <w:sz w:val="24"/>
        </w:rPr>
      </w:pPr>
    </w:p>
    <w:p w14:paraId="4E1BEC25" w14:textId="77777777" w:rsidR="006D1B1C" w:rsidRDefault="006D1B1C">
      <w:pPr>
        <w:jc w:val="center"/>
        <w:rPr>
          <w:sz w:val="24"/>
        </w:rPr>
      </w:pPr>
    </w:p>
    <w:p w14:paraId="203F32E4" w14:textId="77777777" w:rsidR="006D1B1C" w:rsidRDefault="006D1B1C">
      <w:pPr>
        <w:jc w:val="left"/>
      </w:pPr>
    </w:p>
    <w:p w14:paraId="339025E7" w14:textId="77777777" w:rsidR="006D1B1C" w:rsidRDefault="006D1B1C">
      <w:pPr>
        <w:ind w:left="630" w:hangingChars="300" w:hanging="630"/>
        <w:jc w:val="left"/>
      </w:pPr>
    </w:p>
    <w:p w14:paraId="3C0AD6ED" w14:textId="77777777" w:rsidR="006D1B1C" w:rsidRDefault="006D1B1C">
      <w:pPr>
        <w:ind w:left="630" w:hangingChars="300" w:hanging="630"/>
        <w:jc w:val="left"/>
      </w:pPr>
    </w:p>
    <w:p w14:paraId="06E40AEF" w14:textId="77777777" w:rsidR="006D1B1C" w:rsidRDefault="006D1B1C">
      <w:pPr>
        <w:ind w:left="630" w:hangingChars="300" w:hanging="630"/>
        <w:jc w:val="left"/>
      </w:pPr>
    </w:p>
    <w:p w14:paraId="75841537" w14:textId="77777777" w:rsidR="006D1B1C" w:rsidRDefault="006D1B1C">
      <w:pPr>
        <w:ind w:left="630" w:hangingChars="300" w:hanging="630"/>
        <w:jc w:val="left"/>
      </w:pPr>
    </w:p>
    <w:p w14:paraId="672EC721" w14:textId="77777777" w:rsidR="006D1B1C" w:rsidRDefault="006D1B1C">
      <w:pPr>
        <w:ind w:left="630" w:hangingChars="300" w:hanging="630"/>
        <w:jc w:val="left"/>
      </w:pPr>
    </w:p>
    <w:p w14:paraId="089A296A" w14:textId="77777777" w:rsidR="006D1B1C" w:rsidRDefault="006D1B1C">
      <w:pPr>
        <w:ind w:left="630" w:hangingChars="300" w:hanging="630"/>
        <w:jc w:val="left"/>
      </w:pPr>
    </w:p>
    <w:p w14:paraId="1D33749E" w14:textId="77777777" w:rsidR="006D1B1C" w:rsidRDefault="006D1B1C">
      <w:pPr>
        <w:ind w:left="630" w:hangingChars="300" w:hanging="630"/>
        <w:jc w:val="left"/>
      </w:pPr>
    </w:p>
    <w:p w14:paraId="5A0D9236" w14:textId="77777777" w:rsidR="006D1B1C" w:rsidRDefault="006D1B1C">
      <w:pPr>
        <w:ind w:left="630" w:hangingChars="300" w:hanging="630"/>
        <w:jc w:val="left"/>
      </w:pPr>
    </w:p>
    <w:p w14:paraId="55AF0007" w14:textId="77777777" w:rsidR="006D1B1C" w:rsidRDefault="006D1B1C">
      <w:pPr>
        <w:ind w:left="630" w:hangingChars="300" w:hanging="630"/>
        <w:jc w:val="left"/>
      </w:pPr>
    </w:p>
    <w:p w14:paraId="35A0E14A" w14:textId="77777777" w:rsidR="006D1B1C" w:rsidRDefault="006D1B1C">
      <w:pPr>
        <w:ind w:left="630" w:hangingChars="300" w:hanging="630"/>
        <w:jc w:val="left"/>
      </w:pPr>
    </w:p>
    <w:p w14:paraId="77EF9811" w14:textId="77777777" w:rsidR="006D1B1C" w:rsidRDefault="006D1B1C">
      <w:pPr>
        <w:ind w:left="630" w:hangingChars="300" w:hanging="630"/>
        <w:jc w:val="left"/>
      </w:pPr>
    </w:p>
    <w:p w14:paraId="3DA9A941" w14:textId="77777777" w:rsidR="006D1B1C" w:rsidRDefault="006D1B1C">
      <w:pPr>
        <w:ind w:left="630" w:hangingChars="300" w:hanging="630"/>
        <w:jc w:val="left"/>
      </w:pPr>
    </w:p>
    <w:p w14:paraId="30CEFDCD" w14:textId="77777777" w:rsidR="006D1B1C" w:rsidRDefault="006D1B1C">
      <w:pPr>
        <w:ind w:left="630" w:hangingChars="300" w:hanging="630"/>
        <w:jc w:val="left"/>
      </w:pPr>
    </w:p>
    <w:p w14:paraId="0FEB7D7D" w14:textId="77777777" w:rsidR="006D1B1C" w:rsidRDefault="006D1B1C">
      <w:pPr>
        <w:ind w:left="630" w:hangingChars="300" w:hanging="630"/>
        <w:jc w:val="left"/>
      </w:pPr>
    </w:p>
    <w:p w14:paraId="5839D9FC" w14:textId="77777777" w:rsidR="006D1B1C" w:rsidRDefault="006D1B1C">
      <w:pPr>
        <w:ind w:left="630" w:hangingChars="300" w:hanging="630"/>
        <w:jc w:val="left"/>
      </w:pPr>
    </w:p>
    <w:p w14:paraId="3E6C6D84" w14:textId="77777777" w:rsidR="006D1B1C" w:rsidRDefault="006D1B1C">
      <w:pPr>
        <w:ind w:left="630" w:hangingChars="300" w:hanging="630"/>
        <w:jc w:val="left"/>
      </w:pPr>
    </w:p>
    <w:p w14:paraId="60B23A0B" w14:textId="77777777" w:rsidR="006D1B1C" w:rsidRDefault="006D1B1C">
      <w:pPr>
        <w:ind w:left="630" w:hangingChars="300" w:hanging="630"/>
        <w:jc w:val="left"/>
      </w:pPr>
    </w:p>
    <w:p w14:paraId="306990B6" w14:textId="77777777" w:rsidR="006D1B1C" w:rsidRDefault="006D1B1C">
      <w:pPr>
        <w:ind w:left="630" w:hangingChars="300" w:hanging="630"/>
        <w:jc w:val="left"/>
      </w:pPr>
    </w:p>
    <w:p w14:paraId="5CE1725A" w14:textId="77777777" w:rsidR="006D1B1C" w:rsidRDefault="006D1B1C">
      <w:pPr>
        <w:ind w:left="630" w:hangingChars="300" w:hanging="630"/>
        <w:jc w:val="left"/>
      </w:pPr>
    </w:p>
    <w:p w14:paraId="4FECD789" w14:textId="77777777" w:rsidR="006D1B1C" w:rsidRDefault="006D1B1C">
      <w:pPr>
        <w:ind w:left="630" w:hangingChars="300" w:hanging="630"/>
        <w:jc w:val="left"/>
      </w:pPr>
    </w:p>
    <w:p w14:paraId="4C1591BD" w14:textId="77777777" w:rsidR="006D1B1C" w:rsidRDefault="00D90B3E">
      <w:pPr>
        <w:ind w:left="1084" w:hangingChars="300" w:hanging="1084"/>
        <w:jc w:val="center"/>
        <w:rPr>
          <w:rFonts w:asciiTheme="minorEastAsia" w:hAnsiTheme="minorEastAsia"/>
          <w:b/>
          <w:sz w:val="36"/>
        </w:rPr>
      </w:pPr>
      <w:r>
        <w:rPr>
          <w:rFonts w:asciiTheme="minorEastAsia" w:hAnsiTheme="minorEastAsia" w:hint="eastAsia"/>
          <w:b/>
          <w:sz w:val="36"/>
        </w:rPr>
        <w:t>座間味村役場</w:t>
      </w:r>
    </w:p>
    <w:p w14:paraId="7284D9DF" w14:textId="77777777" w:rsidR="006D1B1C" w:rsidRDefault="006D1B1C">
      <w:pPr>
        <w:ind w:left="630" w:hangingChars="300" w:hanging="630"/>
        <w:jc w:val="left"/>
      </w:pPr>
    </w:p>
    <w:p w14:paraId="6DA73486" w14:textId="77777777" w:rsidR="006D1B1C" w:rsidRDefault="006D1B1C">
      <w:pPr>
        <w:ind w:left="630" w:hangingChars="300" w:hanging="630"/>
        <w:jc w:val="left"/>
      </w:pPr>
    </w:p>
    <w:p w14:paraId="4296E3E7" w14:textId="77777777" w:rsidR="006D1B1C" w:rsidRDefault="006D1B1C">
      <w:pPr>
        <w:ind w:left="630" w:hangingChars="300" w:hanging="630"/>
        <w:jc w:val="left"/>
      </w:pPr>
    </w:p>
    <w:p w14:paraId="31B1EC10" w14:textId="77777777" w:rsidR="006D1B1C" w:rsidRDefault="006D1B1C">
      <w:pPr>
        <w:ind w:left="630" w:hangingChars="300" w:hanging="630"/>
        <w:jc w:val="left"/>
      </w:pPr>
    </w:p>
    <w:p w14:paraId="11B9DECF" w14:textId="77777777" w:rsidR="006D1B1C" w:rsidRDefault="006D1B1C">
      <w:pPr>
        <w:ind w:left="630" w:hangingChars="300" w:hanging="630"/>
        <w:jc w:val="left"/>
      </w:pPr>
    </w:p>
    <w:p w14:paraId="22A55922" w14:textId="77777777" w:rsidR="006D1B1C" w:rsidRDefault="006D1B1C">
      <w:pPr>
        <w:ind w:left="630" w:hangingChars="300" w:hanging="630"/>
        <w:jc w:val="left"/>
      </w:pPr>
    </w:p>
    <w:p w14:paraId="3C592E17" w14:textId="77777777" w:rsidR="006D1B1C" w:rsidRDefault="006D1B1C">
      <w:pPr>
        <w:jc w:val="left"/>
      </w:pPr>
    </w:p>
    <w:p w14:paraId="4449FFCC" w14:textId="77777777" w:rsidR="006D1B1C" w:rsidRDefault="006D1B1C">
      <w:pPr>
        <w:ind w:left="630" w:hangingChars="300" w:hanging="630"/>
        <w:jc w:val="left"/>
      </w:pPr>
    </w:p>
    <w:p w14:paraId="65E70DF9" w14:textId="77777777" w:rsidR="006D1B1C" w:rsidRDefault="006D1B1C">
      <w:pPr>
        <w:ind w:left="630" w:hangingChars="300" w:hanging="630"/>
        <w:jc w:val="left"/>
      </w:pPr>
    </w:p>
    <w:p w14:paraId="6C0FF3A1" w14:textId="77777777" w:rsidR="006D1B1C" w:rsidRDefault="00D90B3E">
      <w:pPr>
        <w:ind w:left="630" w:hangingChars="300" w:hanging="630"/>
        <w:jc w:val="left"/>
        <w:rPr>
          <w:rFonts w:asciiTheme="minorEastAsia" w:hAnsiTheme="minorEastAsia"/>
        </w:rPr>
      </w:pPr>
      <w:r>
        <w:rPr>
          <w:rFonts w:asciiTheme="minorEastAsia" w:hAnsiTheme="minorEastAsia" w:hint="eastAsia"/>
        </w:rPr>
        <w:t>１．競争入札に付する事項</w:t>
      </w:r>
    </w:p>
    <w:p w14:paraId="3B025017"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工事名　座間味村防災体制強化事業　施設整備工事</w:t>
      </w:r>
      <w:r>
        <w:rPr>
          <w:rFonts w:asciiTheme="minorEastAsia" w:hAnsiTheme="minorEastAsia" w:hint="eastAsia"/>
        </w:rPr>
        <w:t>(</w:t>
      </w:r>
      <w:r>
        <w:rPr>
          <w:rFonts w:asciiTheme="minorEastAsia" w:hAnsiTheme="minorEastAsia" w:hint="eastAsia"/>
        </w:rPr>
        <w:t>消防車車庫改築・防災備蓄庫新築</w:t>
      </w:r>
      <w:r>
        <w:rPr>
          <w:rFonts w:asciiTheme="minorEastAsia" w:hAnsiTheme="minorEastAsia" w:hint="eastAsia"/>
        </w:rPr>
        <w:t>)</w:t>
      </w:r>
    </w:p>
    <w:p w14:paraId="62C74BB5" w14:textId="77777777" w:rsidR="006D1B1C" w:rsidRDefault="006D1B1C">
      <w:pPr>
        <w:ind w:left="630" w:hangingChars="300" w:hanging="630"/>
        <w:jc w:val="left"/>
        <w:rPr>
          <w:rFonts w:asciiTheme="minorEastAsia" w:hAnsiTheme="minorEastAsia"/>
        </w:rPr>
      </w:pPr>
    </w:p>
    <w:p w14:paraId="12B0584A"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（１）契約方法</w:t>
      </w:r>
    </w:p>
    <w:p w14:paraId="1237DA30"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一般競争入札とする。</w:t>
      </w:r>
    </w:p>
    <w:p w14:paraId="03BA2BF9"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（２）契約期間</w:t>
      </w:r>
    </w:p>
    <w:p w14:paraId="18359C58"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契約締結日から令和</w:t>
      </w:r>
      <w:r>
        <w:rPr>
          <w:rFonts w:asciiTheme="minorEastAsia" w:hAnsiTheme="minorEastAsia" w:hint="eastAsia"/>
        </w:rPr>
        <w:t>9</w:t>
      </w:r>
      <w:r>
        <w:rPr>
          <w:rFonts w:asciiTheme="minorEastAsia" w:hAnsiTheme="minorEastAsia" w:hint="eastAsia"/>
        </w:rPr>
        <w:t>年</w:t>
      </w:r>
      <w:r>
        <w:rPr>
          <w:rFonts w:asciiTheme="minorEastAsia" w:hAnsiTheme="minorEastAsia" w:hint="eastAsia"/>
        </w:rPr>
        <w:t>3</w:t>
      </w:r>
      <w:r>
        <w:rPr>
          <w:rFonts w:asciiTheme="minorEastAsia" w:hAnsiTheme="minorEastAsia" w:hint="eastAsia"/>
        </w:rPr>
        <w:t>月</w:t>
      </w:r>
      <w:r>
        <w:rPr>
          <w:rFonts w:asciiTheme="minorEastAsia" w:hAnsiTheme="minorEastAsia" w:hint="eastAsia"/>
        </w:rPr>
        <w:t>31</w:t>
      </w:r>
      <w:r>
        <w:rPr>
          <w:rFonts w:asciiTheme="minorEastAsia" w:hAnsiTheme="minorEastAsia" w:hint="eastAsia"/>
        </w:rPr>
        <w:t>日（水）</w:t>
      </w:r>
    </w:p>
    <w:p w14:paraId="5BBB87E0" w14:textId="318DB415" w:rsidR="006D1B1C" w:rsidRDefault="00D90B3E">
      <w:pPr>
        <w:ind w:left="630" w:hangingChars="300" w:hanging="630"/>
        <w:jc w:val="left"/>
        <w:rPr>
          <w:rFonts w:asciiTheme="minorEastAsia" w:hAnsiTheme="minorEastAsia"/>
        </w:rPr>
      </w:pPr>
      <w:r>
        <w:rPr>
          <w:rFonts w:asciiTheme="minorEastAsia" w:hAnsiTheme="minorEastAsia" w:hint="eastAsia"/>
        </w:rPr>
        <w:t xml:space="preserve">　（３）</w:t>
      </w:r>
      <w:r w:rsidR="00022A7C">
        <w:rPr>
          <w:rFonts w:asciiTheme="minorEastAsia" w:hAnsiTheme="minorEastAsia" w:hint="eastAsia"/>
        </w:rPr>
        <w:t>工事内容</w:t>
      </w:r>
    </w:p>
    <w:p w14:paraId="44588726"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別紙仕様書のとおり</w:t>
      </w:r>
    </w:p>
    <w:p w14:paraId="1345906D"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（４）工事場所</w:t>
      </w:r>
    </w:p>
    <w:p w14:paraId="6EC27458" w14:textId="4FB38E84" w:rsidR="006D1B1C" w:rsidRDefault="00D90B3E">
      <w:pPr>
        <w:jc w:val="left"/>
        <w:rPr>
          <w:rFonts w:asciiTheme="minorEastAsia" w:hAnsiTheme="minorEastAsia"/>
        </w:rPr>
      </w:pPr>
      <w:r>
        <w:rPr>
          <w:rFonts w:asciiTheme="minorEastAsia" w:hAnsiTheme="minorEastAsia" w:hint="eastAsia"/>
        </w:rPr>
        <w:t xml:space="preserve">　　　　</w:t>
      </w:r>
      <w:r w:rsidR="00022A7C">
        <w:rPr>
          <w:rFonts w:asciiTheme="minorEastAsia" w:hAnsiTheme="minorEastAsia" w:hint="eastAsia"/>
        </w:rPr>
        <w:t>座間味村字</w:t>
      </w:r>
      <w:r>
        <w:rPr>
          <w:rFonts w:asciiTheme="minorEastAsia" w:hAnsiTheme="minorEastAsia" w:hint="eastAsia"/>
        </w:rPr>
        <w:t>座間味</w:t>
      </w:r>
      <w:r w:rsidR="00022A7C">
        <w:rPr>
          <w:rFonts w:asciiTheme="minorEastAsia" w:hAnsiTheme="minorEastAsia" w:hint="eastAsia"/>
        </w:rPr>
        <w:t>地内</w:t>
      </w:r>
    </w:p>
    <w:p w14:paraId="34F65080" w14:textId="77777777" w:rsidR="006D1B1C" w:rsidRDefault="006D1B1C">
      <w:pPr>
        <w:jc w:val="left"/>
        <w:rPr>
          <w:rFonts w:asciiTheme="minorEastAsia" w:hAnsiTheme="minorEastAsia"/>
        </w:rPr>
      </w:pPr>
    </w:p>
    <w:p w14:paraId="687B1424" w14:textId="77777777" w:rsidR="006D1B1C" w:rsidRDefault="00D90B3E">
      <w:pPr>
        <w:jc w:val="left"/>
        <w:rPr>
          <w:rFonts w:asciiTheme="minorEastAsia" w:hAnsiTheme="minorEastAsia"/>
        </w:rPr>
      </w:pPr>
      <w:r>
        <w:rPr>
          <w:rFonts w:asciiTheme="minorEastAsia" w:hAnsiTheme="minorEastAsia" w:hint="eastAsia"/>
        </w:rPr>
        <w:t xml:space="preserve">　（５）入札金額</w:t>
      </w:r>
    </w:p>
    <w:p w14:paraId="54C09A85" w14:textId="77777777" w:rsidR="006D1B1C" w:rsidRDefault="00D90B3E">
      <w:pPr>
        <w:jc w:val="left"/>
        <w:rPr>
          <w:rFonts w:asciiTheme="minorEastAsia" w:hAnsiTheme="minorEastAsia"/>
        </w:rPr>
      </w:pPr>
      <w:r>
        <w:rPr>
          <w:rFonts w:asciiTheme="minorEastAsia" w:hAnsiTheme="minorEastAsia" w:hint="eastAsia"/>
        </w:rPr>
        <w:t xml:space="preserve">　　　①入札金額は、搬入及び設置等に係る一切の費用を含めた金額とする。</w:t>
      </w:r>
    </w:p>
    <w:p w14:paraId="7BF4BA4D"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②入札者は、消費税に係る課税業者であるか非課税業者であるかを問わず、見積もった契約金額の</w:t>
      </w:r>
      <w:r>
        <w:rPr>
          <w:rFonts w:asciiTheme="minorEastAsia" w:hAnsiTheme="minorEastAsia" w:hint="eastAsia"/>
        </w:rPr>
        <w:t>110</w:t>
      </w:r>
      <w:r>
        <w:rPr>
          <w:rFonts w:asciiTheme="minorEastAsia" w:hAnsiTheme="minorEastAsia" w:hint="eastAsia"/>
        </w:rPr>
        <w:t>分の</w:t>
      </w:r>
      <w:r>
        <w:rPr>
          <w:rFonts w:asciiTheme="minorEastAsia" w:hAnsiTheme="minorEastAsia" w:hint="eastAsia"/>
        </w:rPr>
        <w:t>100</w:t>
      </w:r>
      <w:r>
        <w:rPr>
          <w:rFonts w:asciiTheme="minorEastAsia" w:hAnsiTheme="minorEastAsia" w:hint="eastAsia"/>
        </w:rPr>
        <w:t>に相当する金額を入札書に記載すること。</w:t>
      </w:r>
    </w:p>
    <w:p w14:paraId="769C21F1"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（６）落札金額</w:t>
      </w:r>
    </w:p>
    <w:p w14:paraId="5ECF120F"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入札金額に当該金額の</w:t>
      </w:r>
      <w:r>
        <w:rPr>
          <w:rFonts w:asciiTheme="minorEastAsia" w:hAnsiTheme="minorEastAsia" w:hint="eastAsia"/>
        </w:rPr>
        <w:t>100</w:t>
      </w:r>
      <w:r>
        <w:rPr>
          <w:rFonts w:asciiTheme="minorEastAsia" w:hAnsiTheme="minorEastAsia" w:hint="eastAsia"/>
        </w:rPr>
        <w:t>分の</w:t>
      </w:r>
      <w:r>
        <w:rPr>
          <w:rFonts w:asciiTheme="minorEastAsia" w:hAnsiTheme="minorEastAsia" w:hint="eastAsia"/>
        </w:rPr>
        <w:t>10</w:t>
      </w:r>
      <w:r>
        <w:rPr>
          <w:rFonts w:asciiTheme="minorEastAsia" w:hAnsiTheme="minorEastAsia" w:hint="eastAsia"/>
        </w:rPr>
        <w:t>に相当する額を加算した金額（当該金額に</w:t>
      </w:r>
      <w:r>
        <w:rPr>
          <w:rFonts w:asciiTheme="minorEastAsia" w:hAnsiTheme="minorEastAsia" w:hint="eastAsia"/>
        </w:rPr>
        <w:t>1</w:t>
      </w:r>
      <w:r>
        <w:rPr>
          <w:rFonts w:asciiTheme="minorEastAsia" w:hAnsiTheme="minorEastAsia" w:hint="eastAsia"/>
        </w:rPr>
        <w:t>円未満の端数があるときは、その端数金額を切り捨てるものとする。）をもって落札金額とする。</w:t>
      </w:r>
    </w:p>
    <w:p w14:paraId="48F4BEDD"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（７）入札執行の日時及び場所</w:t>
      </w:r>
    </w:p>
    <w:p w14:paraId="704AEFF6"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①場所　　座間味コミュニティセンター</w:t>
      </w:r>
    </w:p>
    <w:p w14:paraId="05E49BBE"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②日時　　令和</w:t>
      </w:r>
      <w:r>
        <w:rPr>
          <w:rFonts w:asciiTheme="minorEastAsia" w:hAnsiTheme="minorEastAsia" w:hint="eastAsia"/>
        </w:rPr>
        <w:t>8</w:t>
      </w:r>
      <w:r>
        <w:rPr>
          <w:rFonts w:asciiTheme="minorEastAsia" w:hAnsiTheme="minorEastAsia" w:hint="eastAsia"/>
        </w:rPr>
        <w:t>年</w:t>
      </w:r>
      <w:r>
        <w:rPr>
          <w:rFonts w:asciiTheme="minorEastAsia" w:hAnsiTheme="minorEastAsia" w:hint="eastAsia"/>
        </w:rPr>
        <w:t>7</w:t>
      </w:r>
      <w:r>
        <w:rPr>
          <w:rFonts w:asciiTheme="minorEastAsia" w:hAnsiTheme="minorEastAsia" w:hint="eastAsia"/>
        </w:rPr>
        <w:t>月</w:t>
      </w:r>
      <w:r>
        <w:rPr>
          <w:rFonts w:asciiTheme="minorEastAsia" w:hAnsiTheme="minorEastAsia" w:hint="eastAsia"/>
        </w:rPr>
        <w:t>13</w:t>
      </w:r>
      <w:r>
        <w:rPr>
          <w:rFonts w:asciiTheme="minorEastAsia" w:hAnsiTheme="minorEastAsia" w:hint="eastAsia"/>
        </w:rPr>
        <w:t>日（月）午前</w:t>
      </w:r>
      <w:r>
        <w:rPr>
          <w:rFonts w:asciiTheme="minorEastAsia" w:hAnsiTheme="minorEastAsia" w:hint="eastAsia"/>
        </w:rPr>
        <w:t>1</w:t>
      </w:r>
      <w:r>
        <w:rPr>
          <w:rFonts w:asciiTheme="minorEastAsia" w:hAnsiTheme="minorEastAsia" w:hint="eastAsia"/>
          <w:color w:val="000000" w:themeColor="text1"/>
        </w:rPr>
        <w:t>1</w:t>
      </w:r>
      <w:r>
        <w:rPr>
          <w:rFonts w:asciiTheme="minorEastAsia" w:hAnsiTheme="minorEastAsia" w:hint="eastAsia"/>
        </w:rPr>
        <w:t>時</w:t>
      </w:r>
    </w:p>
    <w:p w14:paraId="2E3786BD" w14:textId="77777777" w:rsidR="006D1B1C" w:rsidRDefault="006D1B1C">
      <w:pPr>
        <w:jc w:val="left"/>
        <w:rPr>
          <w:rFonts w:asciiTheme="minorEastAsia" w:hAnsiTheme="minorEastAsia"/>
        </w:rPr>
      </w:pPr>
    </w:p>
    <w:p w14:paraId="2338DBC6" w14:textId="77777777" w:rsidR="006D1B1C" w:rsidRDefault="00D90B3E">
      <w:pPr>
        <w:jc w:val="left"/>
        <w:rPr>
          <w:rFonts w:asciiTheme="minorEastAsia" w:hAnsiTheme="minorEastAsia"/>
        </w:rPr>
      </w:pPr>
      <w:r>
        <w:rPr>
          <w:rFonts w:asciiTheme="minorEastAsia" w:hAnsiTheme="minorEastAsia" w:hint="eastAsia"/>
        </w:rPr>
        <w:t>２．一般競争入札に参加する者に必要な資格に関する事項</w:t>
      </w:r>
    </w:p>
    <w:p w14:paraId="57540FF9" w14:textId="77777777" w:rsidR="006D1B1C" w:rsidRDefault="00D90B3E">
      <w:pPr>
        <w:ind w:left="420" w:hangingChars="200" w:hanging="420"/>
        <w:jc w:val="left"/>
        <w:rPr>
          <w:rFonts w:asciiTheme="minorEastAsia" w:hAnsiTheme="minorEastAsia"/>
        </w:rPr>
      </w:pPr>
      <w:r>
        <w:rPr>
          <w:rFonts w:asciiTheme="minorEastAsia" w:hAnsiTheme="minorEastAsia" w:hint="eastAsia"/>
        </w:rPr>
        <w:t xml:space="preserve">　（１）地方自治法施行令第</w:t>
      </w:r>
      <w:r>
        <w:rPr>
          <w:rFonts w:asciiTheme="minorEastAsia" w:hAnsiTheme="minorEastAsia" w:hint="eastAsia"/>
        </w:rPr>
        <w:t>167</w:t>
      </w:r>
      <w:r>
        <w:rPr>
          <w:rFonts w:asciiTheme="minorEastAsia" w:hAnsiTheme="minorEastAsia" w:hint="eastAsia"/>
        </w:rPr>
        <w:t>条の</w:t>
      </w:r>
      <w:r>
        <w:rPr>
          <w:rFonts w:asciiTheme="minorEastAsia" w:hAnsiTheme="minorEastAsia" w:hint="eastAsia"/>
        </w:rPr>
        <w:t>4</w:t>
      </w:r>
      <w:r>
        <w:rPr>
          <w:rFonts w:asciiTheme="minorEastAsia" w:hAnsiTheme="minorEastAsia" w:hint="eastAsia"/>
        </w:rPr>
        <w:t>第</w:t>
      </w:r>
      <w:r>
        <w:rPr>
          <w:rFonts w:asciiTheme="minorEastAsia" w:hAnsiTheme="minorEastAsia" w:hint="eastAsia"/>
        </w:rPr>
        <w:t>1</w:t>
      </w:r>
      <w:r>
        <w:rPr>
          <w:rFonts w:asciiTheme="minorEastAsia" w:hAnsiTheme="minorEastAsia" w:hint="eastAsia"/>
        </w:rPr>
        <w:t>項の規定に該当しない者及び第</w:t>
      </w:r>
      <w:r>
        <w:rPr>
          <w:rFonts w:asciiTheme="minorEastAsia" w:hAnsiTheme="minorEastAsia" w:hint="eastAsia"/>
        </w:rPr>
        <w:t>2</w:t>
      </w:r>
      <w:r>
        <w:rPr>
          <w:rFonts w:asciiTheme="minorEastAsia" w:hAnsiTheme="minorEastAsia" w:hint="eastAsia"/>
        </w:rPr>
        <w:t>項の規定により入札参加の制限を受けていない者。（記入例：該当しない）</w:t>
      </w:r>
    </w:p>
    <w:p w14:paraId="4EF5A384" w14:textId="77777777" w:rsidR="006D1B1C" w:rsidRDefault="00D90B3E">
      <w:pPr>
        <w:jc w:val="left"/>
        <w:rPr>
          <w:rFonts w:asciiTheme="minorEastAsia" w:hAnsiTheme="minorEastAsia"/>
        </w:rPr>
      </w:pPr>
      <w:r>
        <w:rPr>
          <w:rFonts w:asciiTheme="minorEastAsia" w:hAnsiTheme="minorEastAsia" w:hint="eastAsia"/>
        </w:rPr>
        <w:t xml:space="preserve">　（２）国及び地方公共団体からの指名停止を受けている期間中でないこと。</w:t>
      </w:r>
    </w:p>
    <w:p w14:paraId="408ED38C" w14:textId="77777777" w:rsidR="006D1B1C" w:rsidRDefault="00D90B3E">
      <w:pPr>
        <w:jc w:val="left"/>
        <w:rPr>
          <w:rFonts w:asciiTheme="minorEastAsia" w:hAnsiTheme="minorEastAsia"/>
        </w:rPr>
      </w:pPr>
      <w:r>
        <w:rPr>
          <w:rFonts w:asciiTheme="minorEastAsia" w:hAnsiTheme="minorEastAsia" w:hint="eastAsia"/>
        </w:rPr>
        <w:t xml:space="preserve">　（３）沖縄県内に本店、支店、営業所のいずれかを有していること。</w:t>
      </w:r>
    </w:p>
    <w:p w14:paraId="42567E79" w14:textId="77777777" w:rsidR="006D1B1C" w:rsidRDefault="00D90B3E">
      <w:pPr>
        <w:jc w:val="left"/>
        <w:rPr>
          <w:rFonts w:asciiTheme="minorEastAsia" w:hAnsiTheme="minorEastAsia"/>
        </w:rPr>
      </w:pPr>
      <w:r>
        <w:rPr>
          <w:rFonts w:asciiTheme="minorEastAsia" w:hAnsiTheme="minorEastAsia" w:hint="eastAsia"/>
        </w:rPr>
        <w:t xml:space="preserve">　（４）会社更生法に基づき、更生手続き開始の申立てがなされている者でないこと。</w:t>
      </w:r>
    </w:p>
    <w:p w14:paraId="0B3EAEEB" w14:textId="77777777" w:rsidR="006D1B1C" w:rsidRDefault="00D90B3E">
      <w:pPr>
        <w:jc w:val="left"/>
        <w:rPr>
          <w:rFonts w:asciiTheme="minorEastAsia" w:hAnsiTheme="minorEastAsia"/>
        </w:rPr>
      </w:pPr>
      <w:r>
        <w:rPr>
          <w:rFonts w:asciiTheme="minorEastAsia" w:hAnsiTheme="minorEastAsia" w:hint="eastAsia"/>
        </w:rPr>
        <w:t xml:space="preserve">　　　　（記入例：該当しない）</w:t>
      </w:r>
    </w:p>
    <w:p w14:paraId="7EC9215E" w14:textId="77777777" w:rsidR="006D1B1C" w:rsidRDefault="00D90B3E">
      <w:pPr>
        <w:jc w:val="left"/>
        <w:rPr>
          <w:rFonts w:asciiTheme="minorEastAsia" w:hAnsiTheme="minorEastAsia"/>
        </w:rPr>
      </w:pPr>
      <w:r>
        <w:rPr>
          <w:rFonts w:asciiTheme="minorEastAsia" w:hAnsiTheme="minorEastAsia" w:hint="eastAsia"/>
        </w:rPr>
        <w:t xml:space="preserve">　（５）民事再生法に基づき、更生手続き開始の申立てがなされている者でないこと。</w:t>
      </w:r>
    </w:p>
    <w:p w14:paraId="0512159A" w14:textId="77777777" w:rsidR="006D1B1C" w:rsidRDefault="00D90B3E">
      <w:pPr>
        <w:jc w:val="left"/>
        <w:rPr>
          <w:rFonts w:asciiTheme="minorEastAsia" w:hAnsiTheme="minorEastAsia"/>
        </w:rPr>
      </w:pPr>
      <w:r>
        <w:rPr>
          <w:rFonts w:asciiTheme="minorEastAsia" w:hAnsiTheme="minorEastAsia" w:hint="eastAsia"/>
        </w:rPr>
        <w:t xml:space="preserve">　　　　（記入例：該当しない）</w:t>
      </w:r>
    </w:p>
    <w:p w14:paraId="21D37191" w14:textId="77777777" w:rsidR="006D1B1C" w:rsidRDefault="00D90B3E">
      <w:pPr>
        <w:jc w:val="left"/>
        <w:rPr>
          <w:rFonts w:asciiTheme="minorEastAsia" w:hAnsiTheme="minorEastAsia"/>
        </w:rPr>
      </w:pPr>
      <w:r>
        <w:rPr>
          <w:rFonts w:asciiTheme="minorEastAsia" w:hAnsiTheme="minorEastAsia" w:hint="eastAsia"/>
        </w:rPr>
        <w:t xml:space="preserve">　（６）入札に参加しようとする者の間に資本関係又は人的関係がないこと。</w:t>
      </w:r>
    </w:p>
    <w:p w14:paraId="47B87921"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（記入例：本案件の入札参加について、他の入札参加者との間に資本関係又は人的関係はない。）</w:t>
      </w:r>
    </w:p>
    <w:p w14:paraId="0B0BBC56"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（７）次の各号に該当しない者</w:t>
      </w:r>
    </w:p>
    <w:p w14:paraId="5C44DE72"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（ア）暴力団、暴力団員、暴力団関係企業・団体又はその関係者、その他反社会勢力（以下「暴力団体等反社会勢力」という。）</w:t>
      </w:r>
    </w:p>
    <w:p w14:paraId="5916A5E3"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（イ）暴力団または暴力団員が事業活動を支配する法人その他団体。</w:t>
      </w:r>
    </w:p>
    <w:p w14:paraId="54E6D393" w14:textId="77777777" w:rsidR="006D1B1C" w:rsidRDefault="00D90B3E">
      <w:pPr>
        <w:ind w:left="840" w:hangingChars="400" w:hanging="840"/>
        <w:jc w:val="left"/>
        <w:rPr>
          <w:rFonts w:asciiTheme="minorEastAsia" w:hAnsiTheme="minorEastAsia"/>
        </w:rPr>
      </w:pPr>
      <w:r>
        <w:rPr>
          <w:rFonts w:asciiTheme="minorEastAsia" w:hAnsiTheme="minorEastAsia" w:hint="eastAsia"/>
        </w:rPr>
        <w:t xml:space="preserve">　　　　（ウ）法人でその役員のうち暴力団体等反社会勢力に属する者がいる。</w:t>
      </w:r>
    </w:p>
    <w:p w14:paraId="364F8DA3"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（エ）警察当局から、暴力団員が実質的に経営を支配する業者又はこれに準ずるものとして、国内、沖縄県内等からの排除要請があり、当該状況が継続している者でないこと。</w:t>
      </w:r>
    </w:p>
    <w:p w14:paraId="24F97AE3" w14:textId="77777777" w:rsidR="006D1B1C" w:rsidRDefault="006D1B1C">
      <w:pPr>
        <w:ind w:left="1260" w:hangingChars="600" w:hanging="1260"/>
        <w:jc w:val="left"/>
        <w:rPr>
          <w:rFonts w:asciiTheme="minorEastAsia" w:hAnsiTheme="minorEastAsia"/>
        </w:rPr>
      </w:pPr>
    </w:p>
    <w:p w14:paraId="11EC13AF" w14:textId="77777777" w:rsidR="006D1B1C" w:rsidRDefault="006D1B1C">
      <w:pPr>
        <w:ind w:left="840" w:hangingChars="400" w:hanging="840"/>
        <w:jc w:val="left"/>
        <w:rPr>
          <w:rFonts w:asciiTheme="minorEastAsia" w:hAnsiTheme="minorEastAsia"/>
        </w:rPr>
      </w:pPr>
    </w:p>
    <w:p w14:paraId="28BBE369" w14:textId="77777777" w:rsidR="006D1B1C" w:rsidRDefault="00D90B3E">
      <w:pPr>
        <w:ind w:left="1260" w:hangingChars="600" w:hanging="1260"/>
        <w:jc w:val="left"/>
        <w:rPr>
          <w:rFonts w:asciiTheme="minorEastAsia" w:hAnsiTheme="minorEastAsia"/>
        </w:rPr>
      </w:pPr>
      <w:r>
        <w:rPr>
          <w:rFonts w:asciiTheme="minorEastAsia" w:hAnsiTheme="minorEastAsia" w:hint="eastAsia"/>
        </w:rPr>
        <w:t>３．入札保証金に関する事項</w:t>
      </w:r>
    </w:p>
    <w:p w14:paraId="4B100DE2"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（１）免除（但し、落札者が契約を履行しない場合は損害賠償として入札金額の百分の十を村に納付しなければならない。）</w:t>
      </w:r>
    </w:p>
    <w:p w14:paraId="41F16FAB" w14:textId="77777777" w:rsidR="006D1B1C" w:rsidRDefault="006D1B1C">
      <w:pPr>
        <w:ind w:left="630" w:hangingChars="300" w:hanging="630"/>
        <w:jc w:val="left"/>
        <w:rPr>
          <w:rFonts w:asciiTheme="minorEastAsia" w:hAnsiTheme="minorEastAsia"/>
        </w:rPr>
      </w:pPr>
    </w:p>
    <w:p w14:paraId="6655C16B" w14:textId="77777777" w:rsidR="006D1B1C" w:rsidRDefault="00D90B3E">
      <w:pPr>
        <w:ind w:left="630" w:hangingChars="300" w:hanging="630"/>
        <w:jc w:val="left"/>
        <w:rPr>
          <w:rFonts w:asciiTheme="minorEastAsia" w:hAnsiTheme="minorEastAsia"/>
        </w:rPr>
      </w:pPr>
      <w:r>
        <w:rPr>
          <w:rFonts w:asciiTheme="minorEastAsia" w:hAnsiTheme="minorEastAsia" w:hint="eastAsia"/>
        </w:rPr>
        <w:t>４．落札者の決定方法</w:t>
      </w:r>
    </w:p>
    <w:p w14:paraId="02EA1EF6"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（１）有効な入札書を提出した者で、予定価格制限の範囲内で最低の価格をもって申込みをした者を落札者とする。</w:t>
      </w:r>
    </w:p>
    <w:p w14:paraId="6AB264DC"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２）落札となるべき同価格の入札をした者が２名以上あるときは、直ちに、当該入札者にくじを引かせ、落札者を決定するものとする。この場合において、当該入札者のうち開札に立ち会わない者又はくじを引かない者があるときは、これに代えて当該入札事務に関係のない職員にくじを引かせるものとする。</w:t>
      </w:r>
    </w:p>
    <w:p w14:paraId="58D42D2E"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（３）落札者がいない場合は直ちに再度入札を行う。</w:t>
      </w:r>
    </w:p>
    <w:p w14:paraId="5ED625B6"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なお、入札回数は３回（１度目の入札を含む。）までとする。</w:t>
      </w:r>
    </w:p>
    <w:p w14:paraId="58719573" w14:textId="77777777" w:rsidR="006D1B1C" w:rsidRDefault="006D1B1C">
      <w:pPr>
        <w:ind w:left="630" w:hangingChars="300" w:hanging="630"/>
        <w:jc w:val="left"/>
        <w:rPr>
          <w:rFonts w:asciiTheme="minorEastAsia" w:hAnsiTheme="minorEastAsia"/>
        </w:rPr>
      </w:pPr>
    </w:p>
    <w:p w14:paraId="187F50EB" w14:textId="77777777" w:rsidR="006D1B1C" w:rsidRDefault="00D90B3E">
      <w:pPr>
        <w:ind w:left="630" w:hangingChars="300" w:hanging="630"/>
        <w:jc w:val="left"/>
        <w:rPr>
          <w:rFonts w:asciiTheme="minorEastAsia" w:hAnsiTheme="minorEastAsia"/>
        </w:rPr>
      </w:pPr>
      <w:r>
        <w:rPr>
          <w:rFonts w:asciiTheme="minorEastAsia" w:hAnsiTheme="minorEastAsia" w:hint="eastAsia"/>
        </w:rPr>
        <w:t>５．入札執行人及び立会人</w:t>
      </w:r>
    </w:p>
    <w:p w14:paraId="67500FAD"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座間味村役場　総務課職員</w:t>
      </w:r>
    </w:p>
    <w:p w14:paraId="0576448E" w14:textId="77777777" w:rsidR="006D1B1C" w:rsidRDefault="006D1B1C">
      <w:pPr>
        <w:ind w:left="630" w:hangingChars="300" w:hanging="630"/>
        <w:jc w:val="left"/>
        <w:rPr>
          <w:rFonts w:asciiTheme="minorEastAsia" w:hAnsiTheme="minorEastAsia"/>
        </w:rPr>
      </w:pPr>
    </w:p>
    <w:p w14:paraId="2530B3DC" w14:textId="77777777" w:rsidR="006D1B1C" w:rsidRDefault="00D90B3E">
      <w:pPr>
        <w:ind w:left="630" w:hangingChars="300" w:hanging="630"/>
        <w:jc w:val="left"/>
        <w:rPr>
          <w:rFonts w:asciiTheme="minorEastAsia" w:hAnsiTheme="minorEastAsia"/>
        </w:rPr>
      </w:pPr>
      <w:r>
        <w:rPr>
          <w:rFonts w:asciiTheme="minorEastAsia" w:hAnsiTheme="minorEastAsia" w:hint="eastAsia"/>
        </w:rPr>
        <w:t>６．契約に関する事務を担当する部局の名称及び所在地</w:t>
      </w:r>
    </w:p>
    <w:p w14:paraId="5870C235"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名　称：沖縄県座間味村役場総務課</w:t>
      </w:r>
      <w:r>
        <w:rPr>
          <w:rFonts w:asciiTheme="minorEastAsia" w:hAnsiTheme="minorEastAsia"/>
        </w:rPr>
        <w:t xml:space="preserve"> </w:t>
      </w:r>
    </w:p>
    <w:p w14:paraId="78D74970"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所在地：沖縄県座間味村字座間味</w:t>
      </w:r>
      <w:r>
        <w:rPr>
          <w:rFonts w:asciiTheme="minorEastAsia" w:hAnsiTheme="minorEastAsia" w:hint="eastAsia"/>
        </w:rPr>
        <w:t>109</w:t>
      </w:r>
      <w:r>
        <w:rPr>
          <w:rFonts w:asciiTheme="minorEastAsia" w:hAnsiTheme="minorEastAsia" w:hint="eastAsia"/>
        </w:rPr>
        <w:t>番地</w:t>
      </w:r>
    </w:p>
    <w:p w14:paraId="762933E3" w14:textId="77777777" w:rsidR="006D1B1C" w:rsidRDefault="006D1B1C">
      <w:pPr>
        <w:ind w:left="630" w:hangingChars="300" w:hanging="630"/>
        <w:jc w:val="left"/>
        <w:rPr>
          <w:rFonts w:asciiTheme="minorEastAsia" w:hAnsiTheme="minorEastAsia"/>
        </w:rPr>
      </w:pPr>
    </w:p>
    <w:p w14:paraId="25B88261" w14:textId="77777777" w:rsidR="006D1B1C" w:rsidRDefault="00D90B3E">
      <w:pPr>
        <w:ind w:left="630" w:hangingChars="300" w:hanging="630"/>
        <w:jc w:val="left"/>
        <w:rPr>
          <w:rFonts w:asciiTheme="minorEastAsia" w:hAnsiTheme="minorEastAsia"/>
        </w:rPr>
      </w:pPr>
      <w:r>
        <w:rPr>
          <w:rFonts w:asciiTheme="minorEastAsia" w:hAnsiTheme="minorEastAsia" w:hint="eastAsia"/>
        </w:rPr>
        <w:t>７．契約の手続きにおいて使用する言語及び通貨</w:t>
      </w:r>
    </w:p>
    <w:p w14:paraId="326E80E8"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日本語及び日本国通貨に限る。</w:t>
      </w:r>
    </w:p>
    <w:p w14:paraId="54540A90" w14:textId="77777777" w:rsidR="006D1B1C" w:rsidRDefault="006D1B1C">
      <w:pPr>
        <w:ind w:left="630" w:hangingChars="300" w:hanging="630"/>
        <w:jc w:val="left"/>
        <w:rPr>
          <w:rFonts w:asciiTheme="minorEastAsia" w:hAnsiTheme="minorEastAsia"/>
        </w:rPr>
      </w:pPr>
    </w:p>
    <w:p w14:paraId="37261EB0" w14:textId="77777777" w:rsidR="006D1B1C" w:rsidRDefault="00D90B3E">
      <w:pPr>
        <w:ind w:left="1260" w:hangingChars="600" w:hanging="1260"/>
        <w:jc w:val="left"/>
        <w:rPr>
          <w:rFonts w:asciiTheme="minorEastAsia" w:hAnsiTheme="minorEastAsia"/>
        </w:rPr>
      </w:pPr>
      <w:r>
        <w:rPr>
          <w:rFonts w:asciiTheme="minorEastAsia" w:hAnsiTheme="minorEastAsia" w:hint="eastAsia"/>
        </w:rPr>
        <w:t>８．その他</w:t>
      </w:r>
    </w:p>
    <w:p w14:paraId="4C7420C0" w14:textId="77777777" w:rsidR="006D1B1C" w:rsidRDefault="00D90B3E">
      <w:pPr>
        <w:ind w:firstLineChars="100" w:firstLine="210"/>
        <w:jc w:val="left"/>
        <w:rPr>
          <w:rFonts w:asciiTheme="minorEastAsia" w:hAnsiTheme="minorEastAsia"/>
        </w:rPr>
      </w:pPr>
      <w:r>
        <w:rPr>
          <w:rFonts w:asciiTheme="minorEastAsia" w:hAnsiTheme="minorEastAsia" w:hint="eastAsia"/>
        </w:rPr>
        <w:t>（１）入札の無効</w:t>
      </w:r>
    </w:p>
    <w:p w14:paraId="1E194549"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次のいずれかに該当する入札は無効とする。</w:t>
      </w:r>
    </w:p>
    <w:p w14:paraId="4A83CBB3"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なお、無効な入札をした者は、再度の入札に加わることができない。</w:t>
      </w:r>
    </w:p>
    <w:p w14:paraId="3D2A6520"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①入札参加資格のない者のした入札</w:t>
      </w:r>
    </w:p>
    <w:p w14:paraId="1E7640F6"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②同一人が同一事項についてした</w:t>
      </w:r>
      <w:r>
        <w:rPr>
          <w:rFonts w:asciiTheme="minorEastAsia" w:hAnsiTheme="minorEastAsia" w:hint="eastAsia"/>
        </w:rPr>
        <w:t>2</w:t>
      </w:r>
      <w:r>
        <w:rPr>
          <w:rFonts w:asciiTheme="minorEastAsia" w:hAnsiTheme="minorEastAsia" w:hint="eastAsia"/>
        </w:rPr>
        <w:t>通以上の入札</w:t>
      </w:r>
    </w:p>
    <w:p w14:paraId="39A6EA05"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③</w:t>
      </w:r>
      <w:r>
        <w:rPr>
          <w:rFonts w:asciiTheme="minorEastAsia" w:hAnsiTheme="minorEastAsia" w:hint="eastAsia"/>
        </w:rPr>
        <w:t>2</w:t>
      </w:r>
      <w:r>
        <w:rPr>
          <w:rFonts w:asciiTheme="minorEastAsia" w:hAnsiTheme="minorEastAsia" w:hint="eastAsia"/>
        </w:rPr>
        <w:t>人以上の者から委任を受けた者が行った入札</w:t>
      </w:r>
    </w:p>
    <w:p w14:paraId="536C94B0"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④入札書の表記金額を訂正した入札</w:t>
      </w:r>
    </w:p>
    <w:p w14:paraId="0790F9BC"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⑤入札書の表記金額、氏名、印影又は重要な文字が誤脱し、又は不明な入札</w:t>
      </w:r>
    </w:p>
    <w:p w14:paraId="5FC953F2"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⑥入札条件に違反した入札</w:t>
      </w:r>
    </w:p>
    <w:p w14:paraId="49A66306" w14:textId="77777777" w:rsidR="006D1B1C" w:rsidRDefault="00D90B3E">
      <w:pPr>
        <w:ind w:left="1260" w:hangingChars="600" w:hanging="1260"/>
        <w:jc w:val="left"/>
        <w:rPr>
          <w:rFonts w:asciiTheme="minorEastAsia" w:hAnsiTheme="minorEastAsia"/>
        </w:rPr>
      </w:pPr>
      <w:r>
        <w:rPr>
          <w:rFonts w:asciiTheme="minorEastAsia" w:hAnsiTheme="minorEastAsia" w:hint="eastAsia"/>
        </w:rPr>
        <w:t xml:space="preserve">　　　⑦連合又はその他不正の行為があった入札</w:t>
      </w:r>
    </w:p>
    <w:p w14:paraId="0F31BD8A"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（２）契約保証金</w:t>
      </w:r>
    </w:p>
    <w:p w14:paraId="0241213E" w14:textId="77777777" w:rsidR="006D1B1C" w:rsidRDefault="00D90B3E">
      <w:pPr>
        <w:ind w:left="1470" w:hangingChars="700" w:hanging="1470"/>
        <w:jc w:val="left"/>
        <w:rPr>
          <w:rFonts w:asciiTheme="minorEastAsia" w:hAnsiTheme="minorEastAsia"/>
        </w:rPr>
      </w:pPr>
      <w:r>
        <w:rPr>
          <w:rFonts w:asciiTheme="minorEastAsia" w:hAnsiTheme="minorEastAsia" w:hint="eastAsia"/>
        </w:rPr>
        <w:t xml:space="preserve">　　　　免除（但し、契約を履行しない場合は損害賠償として入札金額の百分の十を村に納付しなければならない。）</w:t>
      </w:r>
    </w:p>
    <w:p w14:paraId="17A4ED4A"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（３）作業内容等について</w:t>
      </w:r>
    </w:p>
    <w:p w14:paraId="2D2FF858"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①整備に際し、設置・搬入費用、またそれに係る費用等も含めて入札すること。</w:t>
      </w:r>
    </w:p>
    <w:p w14:paraId="245704E3"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②納期内に納入を行うこと。</w:t>
      </w:r>
    </w:p>
    <w:p w14:paraId="396345CB" w14:textId="77777777" w:rsidR="006D1B1C" w:rsidRDefault="00D90B3E">
      <w:pPr>
        <w:ind w:left="840" w:hangingChars="400" w:hanging="840"/>
        <w:jc w:val="left"/>
        <w:rPr>
          <w:rFonts w:asciiTheme="minorEastAsia" w:hAnsiTheme="minorEastAsia"/>
        </w:rPr>
      </w:pPr>
      <w:r>
        <w:rPr>
          <w:rFonts w:asciiTheme="minorEastAsia" w:hAnsiTheme="minorEastAsia" w:hint="eastAsia"/>
        </w:rPr>
        <w:lastRenderedPageBreak/>
        <w:t xml:space="preserve">　　　　　</w:t>
      </w:r>
    </w:p>
    <w:p w14:paraId="3079419B" w14:textId="77777777" w:rsidR="006D1B1C" w:rsidRDefault="00D90B3E">
      <w:pPr>
        <w:ind w:firstLineChars="100" w:firstLine="210"/>
        <w:jc w:val="left"/>
        <w:rPr>
          <w:rFonts w:asciiTheme="minorEastAsia" w:hAnsiTheme="minorEastAsia"/>
        </w:rPr>
      </w:pPr>
      <w:r>
        <w:rPr>
          <w:rFonts w:asciiTheme="minorEastAsia" w:hAnsiTheme="minorEastAsia" w:hint="eastAsia"/>
        </w:rPr>
        <w:t>（４）質問について</w:t>
      </w:r>
    </w:p>
    <w:p w14:paraId="36D6AE60"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①質問は文書をもって行い、質問書（様式３）を提出すること。</w:t>
      </w:r>
    </w:p>
    <w:p w14:paraId="64EC7542" w14:textId="77777777" w:rsidR="006D1B1C" w:rsidRDefault="00D90B3E">
      <w:pPr>
        <w:ind w:leftChars="200" w:left="420" w:firstLineChars="100" w:firstLine="210"/>
        <w:jc w:val="left"/>
        <w:rPr>
          <w:rFonts w:asciiTheme="minorEastAsia" w:hAnsiTheme="minorEastAsia"/>
        </w:rPr>
      </w:pPr>
      <w:r>
        <w:rPr>
          <w:rFonts w:asciiTheme="minorEastAsia" w:hAnsiTheme="minorEastAsia" w:hint="eastAsia"/>
        </w:rPr>
        <w:t>②提出期限：令和</w:t>
      </w:r>
      <w:r>
        <w:rPr>
          <w:rFonts w:asciiTheme="minorEastAsia" w:hAnsiTheme="minorEastAsia" w:hint="eastAsia"/>
        </w:rPr>
        <w:t>8</w:t>
      </w:r>
      <w:r>
        <w:rPr>
          <w:rFonts w:asciiTheme="minorEastAsia" w:hAnsiTheme="minorEastAsia" w:hint="eastAsia"/>
        </w:rPr>
        <w:t>年</w:t>
      </w:r>
      <w:r>
        <w:rPr>
          <w:rFonts w:asciiTheme="minorEastAsia" w:hAnsiTheme="minorEastAsia" w:hint="eastAsia"/>
        </w:rPr>
        <w:t>7</w:t>
      </w:r>
      <w:r>
        <w:rPr>
          <w:rFonts w:asciiTheme="minorEastAsia" w:hAnsiTheme="minorEastAsia" w:hint="eastAsia"/>
        </w:rPr>
        <w:t>月</w:t>
      </w:r>
      <w:r>
        <w:rPr>
          <w:rFonts w:asciiTheme="minorEastAsia" w:hAnsiTheme="minorEastAsia" w:hint="eastAsia"/>
        </w:rPr>
        <w:t>10</w:t>
      </w:r>
      <w:r>
        <w:rPr>
          <w:rFonts w:asciiTheme="minorEastAsia" w:hAnsiTheme="minorEastAsia" w:hint="eastAsia"/>
        </w:rPr>
        <w:t>日（金）午前</w:t>
      </w:r>
      <w:r>
        <w:rPr>
          <w:rFonts w:asciiTheme="minorEastAsia" w:hAnsiTheme="minorEastAsia" w:hint="eastAsia"/>
        </w:rPr>
        <w:t>11</w:t>
      </w:r>
      <w:r>
        <w:rPr>
          <w:rFonts w:asciiTheme="minorEastAsia" w:hAnsiTheme="minorEastAsia" w:hint="eastAsia"/>
        </w:rPr>
        <w:t>時まで</w:t>
      </w:r>
    </w:p>
    <w:p w14:paraId="5E5B63C1" w14:textId="77777777" w:rsidR="006D1B1C" w:rsidRDefault="00D90B3E">
      <w:pPr>
        <w:ind w:left="630" w:hangingChars="300" w:hanging="630"/>
        <w:jc w:val="left"/>
        <w:rPr>
          <w:rFonts w:asciiTheme="minorEastAsia" w:hAnsiTheme="minorEastAsia"/>
        </w:rPr>
      </w:pPr>
      <w:r>
        <w:rPr>
          <w:rFonts w:asciiTheme="minorEastAsia" w:hAnsiTheme="minorEastAsia" w:hint="eastAsia"/>
        </w:rPr>
        <w:t xml:space="preserve">　　　　メール：</w:t>
      </w:r>
      <w:r>
        <w:rPr>
          <w:rFonts w:asciiTheme="minorEastAsia" w:hAnsiTheme="minorEastAsia" w:hint="eastAsia"/>
        </w:rPr>
        <w:t>bousai@vill.zamami.lg.jp</w:t>
      </w:r>
    </w:p>
    <w:p w14:paraId="730EC9D6" w14:textId="77777777" w:rsidR="006D1B1C" w:rsidRDefault="00D90B3E">
      <w:pPr>
        <w:ind w:leftChars="300" w:left="630" w:firstLineChars="100" w:firstLine="210"/>
        <w:jc w:val="left"/>
        <w:rPr>
          <w:rFonts w:asciiTheme="minorEastAsia" w:hAnsiTheme="minorEastAsia"/>
        </w:rPr>
      </w:pPr>
      <w:r>
        <w:rPr>
          <w:rFonts w:asciiTheme="minorEastAsia" w:hAnsiTheme="minorEastAsia" w:hint="eastAsia"/>
        </w:rPr>
        <w:t>ＦＡＸ：</w:t>
      </w:r>
      <w:r>
        <w:rPr>
          <w:rFonts w:asciiTheme="minorEastAsia" w:hAnsiTheme="minorEastAsia" w:hint="eastAsia"/>
        </w:rPr>
        <w:t>098-987-2311</w:t>
      </w:r>
    </w:p>
    <w:sectPr w:rsidR="006D1B1C">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7146" w14:textId="77777777" w:rsidR="00D90B3E" w:rsidRDefault="00D90B3E">
      <w:r>
        <w:separator/>
      </w:r>
    </w:p>
  </w:endnote>
  <w:endnote w:type="continuationSeparator" w:id="0">
    <w:p w14:paraId="5A738741" w14:textId="77777777" w:rsidR="00D90B3E" w:rsidRDefault="00D9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9C4A" w14:textId="77777777" w:rsidR="00D90B3E" w:rsidRDefault="00D90B3E">
      <w:r>
        <w:separator/>
      </w:r>
    </w:p>
  </w:footnote>
  <w:footnote w:type="continuationSeparator" w:id="0">
    <w:p w14:paraId="50E1E516" w14:textId="77777777" w:rsidR="00D90B3E" w:rsidRDefault="00D9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D1B1C"/>
    <w:rsid w:val="00022A7C"/>
    <w:rsid w:val="006D1B1C"/>
    <w:rsid w:val="0098513E"/>
    <w:rsid w:val="00D9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2DD19"/>
  <w15:chartTrackingRefBased/>
  <w15:docId w15:val="{EEB9B77E-67FC-4C29-9F40-AB5DB624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4</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kyou-pc-01</dc:creator>
  <cp:lastModifiedBy>SC</cp:lastModifiedBy>
  <cp:revision>52</cp:revision>
  <cp:lastPrinted>2025-10-02T02:51:00Z</cp:lastPrinted>
  <dcterms:created xsi:type="dcterms:W3CDTF">2015-11-02T05:01:00Z</dcterms:created>
  <dcterms:modified xsi:type="dcterms:W3CDTF">2026-06-26T00:12:00Z</dcterms:modified>
</cp:coreProperties>
</file>